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53B61" w14:textId="77777777" w:rsidR="002376F5" w:rsidRDefault="002376F5" w:rsidP="002376F5">
      <w:pPr>
        <w:pStyle w:val="Default"/>
      </w:pPr>
    </w:p>
    <w:p w14:paraId="7FB3DB84" w14:textId="77777777" w:rsidR="002376F5" w:rsidRDefault="002376F5" w:rsidP="00DF393B">
      <w:pPr>
        <w:pStyle w:val="Default"/>
        <w:jc w:val="center"/>
        <w:rPr>
          <w:b/>
          <w:sz w:val="40"/>
          <w:szCs w:val="40"/>
          <w:u w:val="single"/>
        </w:rPr>
      </w:pPr>
      <w:r w:rsidRPr="00DF393B">
        <w:rPr>
          <w:b/>
          <w:sz w:val="40"/>
          <w:szCs w:val="40"/>
          <w:u w:val="single"/>
        </w:rPr>
        <w:t>Central Sevens U</w:t>
      </w:r>
      <w:r w:rsidRPr="00DF393B">
        <w:rPr>
          <w:b/>
          <w:sz w:val="40"/>
          <w:szCs w:val="40"/>
          <w:u w:val="single"/>
        </w:rPr>
        <w:t>pdate</w:t>
      </w:r>
    </w:p>
    <w:p w14:paraId="31F94AB8" w14:textId="77777777" w:rsidR="002376F5" w:rsidRDefault="002376F5" w:rsidP="002376F5">
      <w:pPr>
        <w:pStyle w:val="Default"/>
        <w:rPr>
          <w:sz w:val="40"/>
          <w:szCs w:val="40"/>
        </w:rPr>
      </w:pPr>
    </w:p>
    <w:p w14:paraId="43B440BF" w14:textId="77777777" w:rsidR="002376F5" w:rsidRPr="0066565C" w:rsidRDefault="002376F5" w:rsidP="002376F5">
      <w:pPr>
        <w:pStyle w:val="Default"/>
        <w:rPr>
          <w:rFonts w:asciiTheme="minorHAnsi" w:hAnsiTheme="minorHAnsi" w:cstheme="minorHAnsi"/>
          <w:sz w:val="28"/>
          <w:szCs w:val="28"/>
        </w:rPr>
      </w:pPr>
      <w:r w:rsidRPr="0066565C">
        <w:rPr>
          <w:rFonts w:asciiTheme="minorHAnsi" w:hAnsiTheme="minorHAnsi" w:cstheme="minorHAnsi"/>
          <w:sz w:val="28"/>
          <w:szCs w:val="28"/>
        </w:rPr>
        <w:t xml:space="preserve">We appreciate this is a concerning time for you and your families with the ever-changing news on Coronavirus. </w:t>
      </w:r>
    </w:p>
    <w:p w14:paraId="7524B94C" w14:textId="77777777" w:rsidR="002376F5" w:rsidRPr="0066565C" w:rsidRDefault="002376F5" w:rsidP="002376F5">
      <w:pPr>
        <w:pStyle w:val="Default"/>
        <w:rPr>
          <w:rFonts w:asciiTheme="minorHAnsi" w:hAnsiTheme="minorHAnsi" w:cstheme="minorHAnsi"/>
          <w:sz w:val="28"/>
          <w:szCs w:val="28"/>
        </w:rPr>
      </w:pPr>
      <w:r w:rsidRPr="0066565C">
        <w:rPr>
          <w:rFonts w:asciiTheme="minorHAnsi" w:hAnsiTheme="minorHAnsi" w:cstheme="minorHAnsi"/>
          <w:sz w:val="28"/>
          <w:szCs w:val="28"/>
        </w:rPr>
        <w:t xml:space="preserve">We all have a role to play to help stop the spread of Coronavirus and would ask everyone to take suitable precautions and act with common sense. </w:t>
      </w:r>
    </w:p>
    <w:p w14:paraId="1CE5979E" w14:textId="77777777" w:rsidR="002376F5" w:rsidRPr="0066565C" w:rsidRDefault="002376F5" w:rsidP="002376F5">
      <w:pPr>
        <w:pStyle w:val="Default"/>
        <w:rPr>
          <w:rFonts w:asciiTheme="minorHAnsi" w:hAnsiTheme="minorHAnsi" w:cstheme="minorHAnsi"/>
          <w:sz w:val="28"/>
          <w:szCs w:val="28"/>
        </w:rPr>
      </w:pPr>
      <w:r w:rsidRPr="0066565C">
        <w:rPr>
          <w:rFonts w:asciiTheme="minorHAnsi" w:hAnsiTheme="minorHAnsi" w:cstheme="minorHAnsi"/>
          <w:sz w:val="28"/>
          <w:szCs w:val="28"/>
        </w:rPr>
        <w:t xml:space="preserve"> </w:t>
      </w:r>
    </w:p>
    <w:p w14:paraId="2EF63761" w14:textId="77777777" w:rsidR="002376F5" w:rsidRPr="0066565C" w:rsidRDefault="002376F5" w:rsidP="002376F5">
      <w:pPr>
        <w:pStyle w:val="Default"/>
        <w:spacing w:after="63"/>
        <w:rPr>
          <w:rFonts w:asciiTheme="minorHAnsi" w:hAnsiTheme="minorHAnsi" w:cstheme="minorHAnsi"/>
          <w:color w:val="202020"/>
          <w:spacing w:val="4"/>
          <w:sz w:val="28"/>
          <w:szCs w:val="28"/>
        </w:rPr>
      </w:pPr>
      <w:r w:rsidRPr="0066565C">
        <w:rPr>
          <w:rFonts w:asciiTheme="minorHAnsi" w:hAnsiTheme="minorHAnsi" w:cstheme="minorHAnsi"/>
          <w:color w:val="202020"/>
          <w:spacing w:val="4"/>
          <w:sz w:val="28"/>
          <w:szCs w:val="28"/>
        </w:rPr>
        <w:t xml:space="preserve">In the wake of the COVID-19 outbreak, </w:t>
      </w:r>
      <w:r w:rsidRPr="0066565C">
        <w:rPr>
          <w:rFonts w:asciiTheme="minorHAnsi" w:hAnsiTheme="minorHAnsi" w:cstheme="minorHAnsi"/>
          <w:color w:val="202020"/>
          <w:spacing w:val="4"/>
          <w:sz w:val="28"/>
          <w:szCs w:val="28"/>
        </w:rPr>
        <w:t>Central Sevens Committee</w:t>
      </w:r>
      <w:r w:rsidRPr="0066565C">
        <w:rPr>
          <w:rFonts w:asciiTheme="minorHAnsi" w:hAnsiTheme="minorHAnsi" w:cstheme="minorHAnsi"/>
          <w:color w:val="202020"/>
          <w:spacing w:val="4"/>
          <w:sz w:val="28"/>
          <w:szCs w:val="28"/>
        </w:rPr>
        <w:t xml:space="preserve"> has today announced </w:t>
      </w:r>
      <w:r w:rsidR="00DF393B" w:rsidRPr="0066565C">
        <w:rPr>
          <w:rFonts w:asciiTheme="minorHAnsi" w:hAnsiTheme="minorHAnsi" w:cstheme="minorHAnsi"/>
          <w:color w:val="202020"/>
          <w:spacing w:val="4"/>
          <w:sz w:val="28"/>
          <w:szCs w:val="28"/>
        </w:rPr>
        <w:t>several</w:t>
      </w:r>
      <w:r w:rsidRPr="0066565C">
        <w:rPr>
          <w:rFonts w:asciiTheme="minorHAnsi" w:hAnsiTheme="minorHAnsi" w:cstheme="minorHAnsi"/>
          <w:color w:val="202020"/>
          <w:spacing w:val="4"/>
          <w:sz w:val="28"/>
          <w:szCs w:val="28"/>
        </w:rPr>
        <w:t xml:space="preserve"> key decisions relating to all of our </w:t>
      </w:r>
      <w:r w:rsidRPr="0066565C">
        <w:rPr>
          <w:rFonts w:asciiTheme="minorHAnsi" w:hAnsiTheme="minorHAnsi" w:cstheme="minorHAnsi"/>
          <w:color w:val="202020"/>
          <w:spacing w:val="4"/>
          <w:sz w:val="28"/>
          <w:szCs w:val="28"/>
        </w:rPr>
        <w:t>League &amp; Knockout</w:t>
      </w:r>
      <w:r w:rsidRPr="0066565C">
        <w:rPr>
          <w:rFonts w:asciiTheme="minorHAnsi" w:hAnsiTheme="minorHAnsi" w:cstheme="minorHAnsi"/>
          <w:color w:val="202020"/>
          <w:spacing w:val="4"/>
          <w:sz w:val="28"/>
          <w:szCs w:val="28"/>
        </w:rPr>
        <w:t xml:space="preserve"> golfing activities.</w:t>
      </w:r>
    </w:p>
    <w:p w14:paraId="36B759CF" w14:textId="77777777" w:rsidR="002376F5" w:rsidRPr="0066565C" w:rsidRDefault="002376F5" w:rsidP="002376F5">
      <w:pPr>
        <w:pStyle w:val="Default"/>
        <w:spacing w:after="63"/>
        <w:rPr>
          <w:rFonts w:asciiTheme="minorHAnsi" w:hAnsiTheme="minorHAnsi" w:cstheme="minorHAnsi"/>
          <w:color w:val="202020"/>
          <w:spacing w:val="4"/>
          <w:sz w:val="28"/>
          <w:szCs w:val="28"/>
        </w:rPr>
      </w:pPr>
    </w:p>
    <w:p w14:paraId="32FD1E4F" w14:textId="77777777" w:rsidR="002376F5" w:rsidRPr="0066565C" w:rsidRDefault="002376F5" w:rsidP="000F54C4">
      <w:pPr>
        <w:pStyle w:val="Default"/>
        <w:numPr>
          <w:ilvl w:val="0"/>
          <w:numId w:val="4"/>
        </w:numPr>
        <w:spacing w:after="63"/>
        <w:rPr>
          <w:rFonts w:asciiTheme="minorHAnsi" w:hAnsiTheme="minorHAnsi" w:cstheme="minorHAnsi"/>
          <w:color w:val="202020"/>
          <w:spacing w:val="4"/>
          <w:sz w:val="28"/>
          <w:szCs w:val="28"/>
        </w:rPr>
      </w:pPr>
      <w:r w:rsidRPr="0066565C">
        <w:rPr>
          <w:rFonts w:asciiTheme="minorHAnsi" w:hAnsiTheme="minorHAnsi" w:cstheme="minorHAnsi"/>
          <w:color w:val="202020"/>
          <w:spacing w:val="4"/>
          <w:sz w:val="28"/>
          <w:szCs w:val="28"/>
        </w:rPr>
        <w:t>The League will be suspended for the 2020 season</w:t>
      </w:r>
    </w:p>
    <w:p w14:paraId="33809ACF" w14:textId="77777777" w:rsidR="002376F5" w:rsidRPr="0066565C" w:rsidRDefault="002376F5" w:rsidP="000F54C4">
      <w:pPr>
        <w:pStyle w:val="Default"/>
        <w:numPr>
          <w:ilvl w:val="0"/>
          <w:numId w:val="4"/>
        </w:numPr>
        <w:spacing w:after="63"/>
        <w:rPr>
          <w:rFonts w:asciiTheme="minorHAnsi" w:hAnsiTheme="minorHAnsi" w:cstheme="minorHAnsi"/>
          <w:color w:val="202020"/>
          <w:spacing w:val="4"/>
          <w:sz w:val="28"/>
          <w:szCs w:val="28"/>
        </w:rPr>
      </w:pPr>
      <w:r w:rsidRPr="0066565C">
        <w:rPr>
          <w:rFonts w:asciiTheme="minorHAnsi" w:hAnsiTheme="minorHAnsi" w:cstheme="minorHAnsi"/>
          <w:color w:val="202020"/>
          <w:spacing w:val="4"/>
          <w:sz w:val="28"/>
          <w:szCs w:val="28"/>
        </w:rPr>
        <w:t xml:space="preserve">The Knockout cup will be suspended for the 2020 season </w:t>
      </w:r>
    </w:p>
    <w:p w14:paraId="67BFD66E" w14:textId="09EA779B" w:rsidR="002376F5" w:rsidRDefault="002376F5" w:rsidP="000F54C4">
      <w:pPr>
        <w:pStyle w:val="Default"/>
        <w:numPr>
          <w:ilvl w:val="0"/>
          <w:numId w:val="4"/>
        </w:numPr>
        <w:spacing w:after="63"/>
        <w:rPr>
          <w:rFonts w:asciiTheme="minorHAnsi" w:hAnsiTheme="minorHAnsi" w:cstheme="minorHAnsi"/>
          <w:color w:val="202020"/>
          <w:spacing w:val="4"/>
          <w:sz w:val="28"/>
          <w:szCs w:val="28"/>
        </w:rPr>
      </w:pPr>
      <w:r w:rsidRPr="0066565C">
        <w:rPr>
          <w:rFonts w:asciiTheme="minorHAnsi" w:hAnsiTheme="minorHAnsi" w:cstheme="minorHAnsi"/>
          <w:color w:val="202020"/>
          <w:spacing w:val="4"/>
          <w:sz w:val="28"/>
          <w:szCs w:val="28"/>
        </w:rPr>
        <w:t>If we have enough time later in the year then we will look to put on some sort of knockout competition, details will be subject to any advice</w:t>
      </w:r>
      <w:r w:rsidR="00DF393B" w:rsidRPr="0066565C">
        <w:rPr>
          <w:rFonts w:asciiTheme="minorHAnsi" w:hAnsiTheme="minorHAnsi" w:cstheme="minorHAnsi"/>
          <w:color w:val="202020"/>
          <w:spacing w:val="4"/>
          <w:sz w:val="28"/>
          <w:szCs w:val="28"/>
        </w:rPr>
        <w:t xml:space="preserve"> </w:t>
      </w:r>
      <w:r w:rsidRPr="0066565C">
        <w:rPr>
          <w:rFonts w:asciiTheme="minorHAnsi" w:hAnsiTheme="minorHAnsi" w:cstheme="minorHAnsi"/>
          <w:color w:val="202020"/>
          <w:spacing w:val="4"/>
          <w:sz w:val="28"/>
          <w:szCs w:val="28"/>
        </w:rPr>
        <w:t>from govt.</w:t>
      </w:r>
    </w:p>
    <w:p w14:paraId="02FB1E60" w14:textId="498CB782" w:rsidR="007B270D" w:rsidRPr="0066565C" w:rsidRDefault="007B270D" w:rsidP="000F54C4">
      <w:pPr>
        <w:pStyle w:val="Default"/>
        <w:numPr>
          <w:ilvl w:val="0"/>
          <w:numId w:val="4"/>
        </w:numPr>
        <w:spacing w:after="63"/>
        <w:rPr>
          <w:rFonts w:asciiTheme="minorHAnsi" w:hAnsiTheme="minorHAnsi" w:cstheme="minorHAnsi"/>
          <w:color w:val="202020"/>
          <w:spacing w:val="4"/>
          <w:sz w:val="28"/>
          <w:szCs w:val="28"/>
        </w:rPr>
      </w:pPr>
      <w:r>
        <w:rPr>
          <w:rFonts w:asciiTheme="minorHAnsi" w:hAnsiTheme="minorHAnsi" w:cstheme="minorHAnsi"/>
          <w:color w:val="202020"/>
          <w:spacing w:val="4"/>
          <w:sz w:val="28"/>
          <w:szCs w:val="28"/>
        </w:rPr>
        <w:t>League fees will roll over for the 2021 season</w:t>
      </w:r>
      <w:r w:rsidR="00FB1AA1">
        <w:rPr>
          <w:rFonts w:asciiTheme="minorHAnsi" w:hAnsiTheme="minorHAnsi" w:cstheme="minorHAnsi"/>
          <w:color w:val="202020"/>
          <w:spacing w:val="4"/>
          <w:sz w:val="28"/>
          <w:szCs w:val="28"/>
        </w:rPr>
        <w:t>.</w:t>
      </w:r>
    </w:p>
    <w:p w14:paraId="2399CE2D" w14:textId="77777777" w:rsidR="0024125A" w:rsidRPr="00DF393B" w:rsidRDefault="0024125A" w:rsidP="0024125A">
      <w:pPr>
        <w:pStyle w:val="Default"/>
        <w:spacing w:after="63"/>
        <w:rPr>
          <w:rFonts w:asciiTheme="minorHAnsi" w:hAnsiTheme="minorHAnsi" w:cstheme="minorHAnsi"/>
          <w:color w:val="202020"/>
          <w:spacing w:val="4"/>
          <w:sz w:val="32"/>
          <w:szCs w:val="32"/>
        </w:rPr>
      </w:pPr>
    </w:p>
    <w:p w14:paraId="459234FE" w14:textId="77777777" w:rsidR="002376F5" w:rsidRPr="00DF393B" w:rsidRDefault="002376F5" w:rsidP="002376F5">
      <w:pPr>
        <w:pStyle w:val="Default"/>
        <w:spacing w:after="63"/>
        <w:rPr>
          <w:rFonts w:asciiTheme="minorHAnsi" w:hAnsiTheme="minorHAnsi" w:cstheme="minorHAnsi"/>
          <w:color w:val="202020"/>
          <w:spacing w:val="4"/>
          <w:sz w:val="32"/>
          <w:szCs w:val="32"/>
        </w:rPr>
      </w:pPr>
    </w:p>
    <w:p w14:paraId="1507D7DB" w14:textId="77777777" w:rsidR="00DF393B" w:rsidRPr="00DF393B" w:rsidRDefault="002376F5" w:rsidP="00DF393B">
      <w:pPr>
        <w:pStyle w:val="Default"/>
        <w:spacing w:after="63"/>
        <w:jc w:val="center"/>
        <w:rPr>
          <w:rFonts w:asciiTheme="minorHAnsi" w:hAnsiTheme="minorHAnsi" w:cstheme="minorHAnsi"/>
          <w:color w:val="202020"/>
          <w:spacing w:val="4"/>
          <w:sz w:val="32"/>
          <w:szCs w:val="32"/>
          <w:u w:val="single"/>
        </w:rPr>
      </w:pPr>
      <w:r w:rsidRPr="00DF393B">
        <w:rPr>
          <w:rFonts w:asciiTheme="minorHAnsi" w:hAnsiTheme="minorHAnsi" w:cstheme="minorHAnsi"/>
          <w:color w:val="202020"/>
          <w:spacing w:val="4"/>
          <w:sz w:val="32"/>
          <w:szCs w:val="32"/>
          <w:u w:val="single"/>
        </w:rPr>
        <w:t>The advice from golf England</w:t>
      </w:r>
      <w:r w:rsidR="00DF393B">
        <w:rPr>
          <w:rFonts w:asciiTheme="minorHAnsi" w:hAnsiTheme="minorHAnsi" w:cstheme="minorHAnsi"/>
          <w:color w:val="202020"/>
          <w:spacing w:val="4"/>
          <w:sz w:val="32"/>
          <w:szCs w:val="32"/>
          <w:u w:val="single"/>
        </w:rPr>
        <w:t xml:space="preserve"> for clubs.</w:t>
      </w:r>
    </w:p>
    <w:p w14:paraId="68F0AF64" w14:textId="77777777" w:rsidR="002376F5" w:rsidRPr="00DF393B" w:rsidRDefault="002376F5" w:rsidP="00DF393B">
      <w:pPr>
        <w:pStyle w:val="NormalWeb"/>
        <w:spacing w:before="0" w:beforeAutospacing="0" w:after="240" w:afterAutospacing="0"/>
        <w:rPr>
          <w:rFonts w:asciiTheme="minorHAnsi" w:hAnsiTheme="minorHAnsi" w:cstheme="minorHAnsi"/>
          <w:color w:val="202020"/>
          <w:spacing w:val="4"/>
        </w:rPr>
      </w:pPr>
      <w:r w:rsidRPr="00DF393B">
        <w:rPr>
          <w:rStyle w:val="highlight-letter"/>
          <w:rFonts w:asciiTheme="minorHAnsi" w:hAnsiTheme="minorHAnsi" w:cstheme="minorHAnsi"/>
          <w:b/>
          <w:bCs/>
          <w:color w:val="FFFFFF"/>
          <w:spacing w:val="4"/>
          <w:shd w:val="clear" w:color="auto" w:fill="E70036"/>
        </w:rPr>
        <w:t>G</w:t>
      </w:r>
      <w:r w:rsidRPr="00DF393B">
        <w:rPr>
          <w:rFonts w:asciiTheme="minorHAnsi" w:hAnsiTheme="minorHAnsi" w:cstheme="minorHAnsi"/>
          <w:b/>
          <w:bCs/>
          <w:color w:val="202020"/>
          <w:spacing w:val="4"/>
        </w:rPr>
        <w:t>olf clubs and golfers must take appropriate steps to make sure</w:t>
      </w:r>
      <w:r w:rsidRPr="00DF393B">
        <w:rPr>
          <w:rFonts w:asciiTheme="minorHAnsi" w:hAnsiTheme="minorHAnsi" w:cstheme="minorHAnsi"/>
          <w:b/>
          <w:bCs/>
          <w:color w:val="202020"/>
          <w:spacing w:val="4"/>
        </w:rPr>
        <w:t xml:space="preserve"> </w:t>
      </w:r>
      <w:r w:rsidRPr="00DF393B">
        <w:rPr>
          <w:rFonts w:asciiTheme="minorHAnsi" w:hAnsiTheme="minorHAnsi" w:cstheme="minorHAnsi"/>
          <w:b/>
          <w:bCs/>
          <w:color w:val="202020"/>
          <w:spacing w:val="4"/>
        </w:rPr>
        <w:t>they minimise the risk of infection from the COVID-19 virus.</w:t>
      </w:r>
    </w:p>
    <w:p w14:paraId="7485906D" w14:textId="77777777" w:rsidR="002376F5" w:rsidRPr="00DF393B" w:rsidRDefault="002376F5" w:rsidP="00DF393B">
      <w:pPr>
        <w:pStyle w:val="NormalWeb"/>
        <w:spacing w:before="0" w:beforeAutospacing="0" w:after="240" w:afterAutospacing="0"/>
        <w:rPr>
          <w:rFonts w:asciiTheme="minorHAnsi" w:hAnsiTheme="minorHAnsi" w:cstheme="minorHAnsi"/>
          <w:color w:val="202020"/>
          <w:spacing w:val="4"/>
        </w:rPr>
      </w:pPr>
      <w:r w:rsidRPr="00DF393B">
        <w:rPr>
          <w:rFonts w:asciiTheme="minorHAnsi" w:hAnsiTheme="minorHAnsi" w:cstheme="minorHAnsi"/>
          <w:color w:val="202020"/>
          <w:spacing w:val="4"/>
        </w:rPr>
        <w:t>In general, golf is a healthy pursuit played in the open air.</w:t>
      </w:r>
    </w:p>
    <w:p w14:paraId="4302A487" w14:textId="77777777" w:rsidR="002376F5" w:rsidRPr="00DF393B" w:rsidRDefault="002376F5" w:rsidP="00DF393B">
      <w:pPr>
        <w:pStyle w:val="NormalWeb"/>
        <w:spacing w:before="0" w:beforeAutospacing="0" w:after="240" w:afterAutospacing="0"/>
        <w:rPr>
          <w:rFonts w:asciiTheme="minorHAnsi" w:hAnsiTheme="minorHAnsi" w:cstheme="minorHAnsi"/>
          <w:color w:val="202020"/>
          <w:spacing w:val="4"/>
        </w:rPr>
      </w:pPr>
      <w:r w:rsidRPr="00DF393B">
        <w:rPr>
          <w:rFonts w:asciiTheme="minorHAnsi" w:hAnsiTheme="minorHAnsi" w:cstheme="minorHAnsi"/>
          <w:color w:val="202020"/>
          <w:spacing w:val="4"/>
        </w:rPr>
        <w:t>The risk to players, who are of good health and not classed in a vulnerable age category, is smaller than most other sports provided the expert advice is followed.</w:t>
      </w:r>
    </w:p>
    <w:p w14:paraId="576E9D7E" w14:textId="77777777" w:rsidR="002376F5" w:rsidRPr="00DF393B" w:rsidRDefault="002376F5" w:rsidP="00DF393B">
      <w:pPr>
        <w:pStyle w:val="NormalWeb"/>
        <w:spacing w:before="0" w:beforeAutospacing="0" w:after="240" w:afterAutospacing="0"/>
        <w:rPr>
          <w:rFonts w:asciiTheme="minorHAnsi" w:hAnsiTheme="minorHAnsi" w:cstheme="minorHAnsi"/>
          <w:color w:val="202020"/>
          <w:spacing w:val="4"/>
        </w:rPr>
      </w:pPr>
      <w:r w:rsidRPr="00DF393B">
        <w:rPr>
          <w:rFonts w:asciiTheme="minorHAnsi" w:hAnsiTheme="minorHAnsi" w:cstheme="minorHAnsi"/>
          <w:color w:val="202020"/>
          <w:spacing w:val="4"/>
        </w:rPr>
        <w:t>The vast majority of golfers can continue to play at your facility.</w:t>
      </w:r>
    </w:p>
    <w:p w14:paraId="499CCB6E" w14:textId="135DC5AD" w:rsidR="002376F5" w:rsidRDefault="002376F5" w:rsidP="00DF393B">
      <w:pPr>
        <w:pStyle w:val="NormalWeb"/>
        <w:spacing w:before="0" w:beforeAutospacing="0" w:after="240" w:afterAutospacing="0"/>
        <w:rPr>
          <w:rFonts w:asciiTheme="minorHAnsi" w:hAnsiTheme="minorHAnsi" w:cstheme="minorHAnsi"/>
          <w:color w:val="202020"/>
          <w:spacing w:val="4"/>
        </w:rPr>
      </w:pPr>
      <w:r w:rsidRPr="00DF393B">
        <w:rPr>
          <w:rFonts w:asciiTheme="minorHAnsi" w:hAnsiTheme="minorHAnsi" w:cstheme="minorHAnsi"/>
          <w:color w:val="202020"/>
          <w:spacing w:val="4"/>
        </w:rPr>
        <w:t>However, golf facilities must be mindful of the older age profile of their membership and understand that it is only prudent to implement sensible policies to limit the potential spread of any outbreak.</w:t>
      </w:r>
    </w:p>
    <w:p w14:paraId="2184C883" w14:textId="77777777" w:rsidR="008D270F" w:rsidRPr="008D270F" w:rsidRDefault="008D270F" w:rsidP="006444D1">
      <w:pPr>
        <w:spacing w:after="360" w:line="240" w:lineRule="auto"/>
        <w:rPr>
          <w:rFonts w:eastAsia="Times New Roman" w:cstheme="minorHAnsi"/>
          <w:color w:val="202020"/>
          <w:spacing w:val="4"/>
          <w:sz w:val="24"/>
          <w:szCs w:val="24"/>
          <w:lang w:eastAsia="en-GB"/>
        </w:rPr>
      </w:pPr>
      <w:r w:rsidRPr="008D270F">
        <w:rPr>
          <w:rFonts w:eastAsia="Times New Roman" w:cstheme="minorHAnsi"/>
          <w:color w:val="202020"/>
          <w:spacing w:val="4"/>
          <w:sz w:val="24"/>
          <w:szCs w:val="24"/>
          <w:lang w:eastAsia="en-GB"/>
        </w:rPr>
        <w:t>Indoor, social aspects of golf club life should be curtailed based on expert advice on social gatherings</w:t>
      </w:r>
    </w:p>
    <w:p w14:paraId="6A5F088E" w14:textId="77777777" w:rsidR="0024125A" w:rsidRDefault="008D270F" w:rsidP="0066565C">
      <w:pPr>
        <w:spacing w:after="360" w:line="240" w:lineRule="auto"/>
        <w:rPr>
          <w:rFonts w:eastAsia="Times New Roman" w:cstheme="minorHAnsi"/>
          <w:color w:val="202020"/>
          <w:spacing w:val="4"/>
          <w:sz w:val="24"/>
          <w:szCs w:val="24"/>
          <w:lang w:eastAsia="en-GB"/>
        </w:rPr>
      </w:pPr>
      <w:r w:rsidRPr="008D270F">
        <w:rPr>
          <w:rFonts w:eastAsia="Times New Roman" w:cstheme="minorHAnsi"/>
          <w:color w:val="202020"/>
          <w:spacing w:val="4"/>
          <w:sz w:val="24"/>
          <w:szCs w:val="24"/>
          <w:lang w:eastAsia="en-GB"/>
        </w:rPr>
        <w:t>Golfers suffering from or showing symptoms of the COVID-19 infection must self-isolate and stay away from their golf club. The length of time spent in self-isolation should be in line with government recommendations</w:t>
      </w:r>
    </w:p>
    <w:p w14:paraId="5599ECB9" w14:textId="345635E9" w:rsidR="008D270F" w:rsidRPr="008D270F" w:rsidRDefault="008D270F" w:rsidP="0066565C">
      <w:pPr>
        <w:spacing w:after="360" w:line="240" w:lineRule="auto"/>
        <w:rPr>
          <w:rFonts w:eastAsia="Times New Roman" w:cstheme="minorHAnsi"/>
          <w:color w:val="202020"/>
          <w:spacing w:val="4"/>
          <w:sz w:val="24"/>
          <w:szCs w:val="24"/>
          <w:lang w:eastAsia="en-GB"/>
        </w:rPr>
      </w:pPr>
      <w:r w:rsidRPr="008D270F">
        <w:rPr>
          <w:rFonts w:eastAsia="Times New Roman" w:cstheme="minorHAnsi"/>
          <w:color w:val="202020"/>
          <w:spacing w:val="4"/>
          <w:sz w:val="24"/>
          <w:szCs w:val="24"/>
          <w:lang w:eastAsia="en-GB"/>
        </w:rPr>
        <w:t>Vulnerable groups or those with underlying health issues should heed government advice to self-isolate</w:t>
      </w:r>
    </w:p>
    <w:p w14:paraId="1F42406E" w14:textId="204D896D" w:rsidR="003F5301" w:rsidRPr="003F5301" w:rsidRDefault="008D270F" w:rsidP="0066565C">
      <w:pPr>
        <w:spacing w:after="360" w:line="240" w:lineRule="auto"/>
        <w:rPr>
          <w:rFonts w:eastAsia="Times New Roman" w:cstheme="minorHAnsi"/>
          <w:color w:val="202020"/>
          <w:spacing w:val="4"/>
          <w:sz w:val="24"/>
          <w:szCs w:val="24"/>
          <w:lang w:eastAsia="en-GB"/>
        </w:rPr>
      </w:pPr>
      <w:r w:rsidRPr="008D270F">
        <w:rPr>
          <w:rFonts w:eastAsia="Times New Roman" w:cstheme="minorHAnsi"/>
          <w:color w:val="202020"/>
          <w:spacing w:val="4"/>
          <w:sz w:val="24"/>
          <w:szCs w:val="24"/>
          <w:lang w:eastAsia="en-GB"/>
        </w:rPr>
        <w:t>Golf clubs should prominently display public health posters available via the NHS England website in all washrooms and at entrances to the course and clubhouse. These posters should act as a reminder to follow the 20-second handwashing techniques recommended by Public Health England.</w:t>
      </w:r>
    </w:p>
    <w:p w14:paraId="4BAE744E" w14:textId="77777777" w:rsidR="003F5301" w:rsidRPr="003F5301" w:rsidRDefault="003F5301" w:rsidP="0066565C">
      <w:pPr>
        <w:numPr>
          <w:ilvl w:val="0"/>
          <w:numId w:val="5"/>
        </w:numPr>
        <w:spacing w:after="360" w:line="240" w:lineRule="auto"/>
        <w:rPr>
          <w:rFonts w:eastAsia="Times New Roman" w:cstheme="minorHAnsi"/>
          <w:color w:val="202020"/>
          <w:spacing w:val="4"/>
          <w:sz w:val="24"/>
          <w:szCs w:val="24"/>
          <w:lang w:eastAsia="en-GB"/>
        </w:rPr>
      </w:pPr>
      <w:r w:rsidRPr="003F5301">
        <w:rPr>
          <w:rFonts w:eastAsia="Times New Roman" w:cstheme="minorHAnsi"/>
          <w:color w:val="202020"/>
          <w:spacing w:val="4"/>
          <w:sz w:val="24"/>
          <w:szCs w:val="24"/>
          <w:lang w:eastAsia="en-GB"/>
        </w:rPr>
        <w:t>To minimise social contact in locker rooms golfers should be allowed to change shoes in the car park</w:t>
      </w:r>
    </w:p>
    <w:p w14:paraId="7EB0C4F3" w14:textId="77777777" w:rsidR="003F5301" w:rsidRPr="003F5301" w:rsidRDefault="003F5301" w:rsidP="0066565C">
      <w:pPr>
        <w:numPr>
          <w:ilvl w:val="0"/>
          <w:numId w:val="5"/>
        </w:numPr>
        <w:spacing w:after="360" w:line="240" w:lineRule="auto"/>
        <w:rPr>
          <w:rFonts w:eastAsia="Times New Roman" w:cstheme="minorHAnsi"/>
          <w:color w:val="202020"/>
          <w:spacing w:val="4"/>
          <w:sz w:val="24"/>
          <w:szCs w:val="24"/>
          <w:lang w:eastAsia="en-GB"/>
        </w:rPr>
      </w:pPr>
      <w:r w:rsidRPr="003F5301">
        <w:rPr>
          <w:rFonts w:eastAsia="Times New Roman" w:cstheme="minorHAnsi"/>
          <w:color w:val="202020"/>
          <w:spacing w:val="4"/>
          <w:sz w:val="24"/>
          <w:szCs w:val="24"/>
          <w:lang w:eastAsia="en-GB"/>
        </w:rPr>
        <w:t>Golf club staff and volunteers – while taking precautions for their own health such as wearing protective gloves – should carry out regular cleaning of surfaces and door handles used by patrons. Where possible doors should be left ajar</w:t>
      </w:r>
    </w:p>
    <w:p w14:paraId="09ED798E" w14:textId="77777777" w:rsidR="003F5301" w:rsidRPr="003F5301" w:rsidRDefault="003F5301" w:rsidP="0066565C">
      <w:pPr>
        <w:numPr>
          <w:ilvl w:val="0"/>
          <w:numId w:val="7"/>
        </w:numPr>
        <w:spacing w:after="360" w:line="240" w:lineRule="auto"/>
        <w:ind w:left="0"/>
        <w:rPr>
          <w:rFonts w:eastAsia="Times New Roman" w:cstheme="minorHAnsi"/>
          <w:color w:val="202020"/>
          <w:spacing w:val="4"/>
          <w:sz w:val="24"/>
          <w:szCs w:val="24"/>
          <w:lang w:eastAsia="en-GB"/>
        </w:rPr>
      </w:pPr>
      <w:r w:rsidRPr="003F5301">
        <w:rPr>
          <w:rFonts w:eastAsia="Times New Roman" w:cstheme="minorHAnsi"/>
          <w:color w:val="202020"/>
          <w:spacing w:val="4"/>
          <w:sz w:val="24"/>
          <w:szCs w:val="24"/>
          <w:lang w:eastAsia="en-GB"/>
        </w:rPr>
        <w:t>On the course, golfers should try to maintain a minimum distance of two metres between themselves and playing partners. Take care to adhere to this on teeing grounds and greens</w:t>
      </w:r>
    </w:p>
    <w:p w14:paraId="765CF275" w14:textId="56108A43" w:rsidR="003F5301" w:rsidRPr="003F5301" w:rsidRDefault="003F5301" w:rsidP="0066565C">
      <w:pPr>
        <w:numPr>
          <w:ilvl w:val="0"/>
          <w:numId w:val="7"/>
        </w:numPr>
        <w:spacing w:after="360" w:line="240" w:lineRule="auto"/>
        <w:ind w:left="0"/>
        <w:rPr>
          <w:rFonts w:eastAsia="Times New Roman" w:cstheme="minorHAnsi"/>
          <w:color w:val="202020"/>
          <w:spacing w:val="4"/>
          <w:sz w:val="24"/>
          <w:szCs w:val="24"/>
          <w:lang w:eastAsia="en-GB"/>
        </w:rPr>
      </w:pPr>
      <w:r w:rsidRPr="003F5301">
        <w:rPr>
          <w:rFonts w:eastAsia="Times New Roman" w:cstheme="minorHAnsi"/>
          <w:color w:val="202020"/>
          <w:spacing w:val="4"/>
          <w:sz w:val="24"/>
          <w:szCs w:val="24"/>
          <w:lang w:eastAsia="en-GB"/>
        </w:rPr>
        <w:t xml:space="preserve">Golfers should consider playing in smaller groupings – </w:t>
      </w:r>
      <w:r w:rsidR="00B96A8E" w:rsidRPr="003F5301">
        <w:rPr>
          <w:rFonts w:eastAsia="Times New Roman" w:cstheme="minorHAnsi"/>
          <w:color w:val="202020"/>
          <w:spacing w:val="4"/>
          <w:sz w:val="24"/>
          <w:szCs w:val="24"/>
          <w:lang w:eastAsia="en-GB"/>
        </w:rPr>
        <w:t>i.e.</w:t>
      </w:r>
      <w:r w:rsidRPr="003F5301">
        <w:rPr>
          <w:rFonts w:eastAsia="Times New Roman" w:cstheme="minorHAnsi"/>
          <w:color w:val="202020"/>
          <w:spacing w:val="4"/>
          <w:sz w:val="24"/>
          <w:szCs w:val="24"/>
          <w:lang w:eastAsia="en-GB"/>
        </w:rPr>
        <w:t xml:space="preserve"> two balls – to adhere with social distancing</w:t>
      </w:r>
    </w:p>
    <w:p w14:paraId="66CE6358" w14:textId="77777777" w:rsidR="003F5301" w:rsidRPr="003F5301" w:rsidRDefault="003F5301" w:rsidP="0066565C">
      <w:pPr>
        <w:numPr>
          <w:ilvl w:val="0"/>
          <w:numId w:val="7"/>
        </w:numPr>
        <w:spacing w:after="360" w:line="240" w:lineRule="auto"/>
        <w:ind w:left="0"/>
        <w:rPr>
          <w:rFonts w:eastAsia="Times New Roman" w:cstheme="minorHAnsi"/>
          <w:color w:val="202020"/>
          <w:spacing w:val="4"/>
          <w:sz w:val="24"/>
          <w:szCs w:val="24"/>
          <w:lang w:eastAsia="en-GB"/>
        </w:rPr>
      </w:pPr>
      <w:r w:rsidRPr="003F5301">
        <w:rPr>
          <w:rFonts w:eastAsia="Times New Roman" w:cstheme="minorHAnsi"/>
          <w:color w:val="202020"/>
          <w:spacing w:val="4"/>
          <w:sz w:val="24"/>
          <w:szCs w:val="24"/>
          <w:lang w:eastAsia="en-GB"/>
        </w:rPr>
        <w:t>Clubs should consider increased spacing between tee times to prevent the bunching of groups</w:t>
      </w:r>
    </w:p>
    <w:p w14:paraId="16C61617" w14:textId="77777777" w:rsidR="003F5301" w:rsidRPr="003F5301" w:rsidRDefault="003F5301" w:rsidP="0066565C">
      <w:pPr>
        <w:numPr>
          <w:ilvl w:val="0"/>
          <w:numId w:val="7"/>
        </w:numPr>
        <w:spacing w:after="360" w:line="240" w:lineRule="auto"/>
        <w:ind w:left="0"/>
        <w:rPr>
          <w:rFonts w:eastAsia="Times New Roman" w:cstheme="minorHAnsi"/>
          <w:color w:val="202020"/>
          <w:spacing w:val="4"/>
          <w:sz w:val="24"/>
          <w:szCs w:val="24"/>
          <w:lang w:eastAsia="en-GB"/>
        </w:rPr>
      </w:pPr>
      <w:r w:rsidRPr="003F5301">
        <w:rPr>
          <w:rFonts w:eastAsia="Times New Roman" w:cstheme="minorHAnsi"/>
          <w:color w:val="202020"/>
          <w:spacing w:val="4"/>
          <w:sz w:val="24"/>
          <w:szCs w:val="24"/>
          <w:lang w:eastAsia="en-GB"/>
        </w:rPr>
        <w:t>Golfers should leave the flagstick in the hole at all times and clubs should remove rakes from the course to limit the risk of infection spreading from hand to hand.</w:t>
      </w:r>
    </w:p>
    <w:p w14:paraId="711544ED" w14:textId="1378C9BE" w:rsidR="00F6036B" w:rsidRPr="006444D1" w:rsidRDefault="003F5301" w:rsidP="0066565C">
      <w:pPr>
        <w:numPr>
          <w:ilvl w:val="0"/>
          <w:numId w:val="8"/>
        </w:numPr>
        <w:spacing w:after="360" w:line="240" w:lineRule="auto"/>
        <w:ind w:left="0"/>
        <w:rPr>
          <w:rFonts w:eastAsia="Times New Roman" w:cstheme="minorHAnsi"/>
          <w:color w:val="202020"/>
          <w:spacing w:val="4"/>
          <w:sz w:val="24"/>
          <w:szCs w:val="24"/>
          <w:lang w:eastAsia="en-GB"/>
        </w:rPr>
      </w:pPr>
      <w:r w:rsidRPr="003F5301">
        <w:rPr>
          <w:rFonts w:eastAsia="Times New Roman" w:cstheme="minorHAnsi"/>
          <w:color w:val="202020"/>
          <w:spacing w:val="4"/>
          <w:sz w:val="24"/>
          <w:szCs w:val="24"/>
          <w:lang w:eastAsia="en-GB"/>
        </w:rPr>
        <w:t xml:space="preserve">Buggies should be for solo use only and cleaned after every outing. Golfers should only use their own trolley and clean it after </w:t>
      </w:r>
      <w:r w:rsidR="0024125A" w:rsidRPr="003F5301">
        <w:rPr>
          <w:rFonts w:eastAsia="Times New Roman" w:cstheme="minorHAnsi"/>
          <w:color w:val="202020"/>
          <w:spacing w:val="4"/>
          <w:sz w:val="24"/>
          <w:szCs w:val="24"/>
          <w:lang w:eastAsia="en-GB"/>
        </w:rPr>
        <w:t>every</w:t>
      </w:r>
      <w:r w:rsidR="0024125A" w:rsidRPr="006444D1">
        <w:rPr>
          <w:rFonts w:eastAsia="Times New Roman" w:cstheme="minorHAnsi"/>
          <w:color w:val="202020"/>
          <w:spacing w:val="4"/>
          <w:sz w:val="24"/>
          <w:szCs w:val="24"/>
          <w:lang w:eastAsia="en-GB"/>
        </w:rPr>
        <w:t xml:space="preserve"> round</w:t>
      </w:r>
    </w:p>
    <w:p w14:paraId="6584D2C1" w14:textId="5F4146E2" w:rsidR="00F6036B" w:rsidRPr="00F6036B" w:rsidRDefault="00F6036B" w:rsidP="0066565C">
      <w:pPr>
        <w:numPr>
          <w:ilvl w:val="0"/>
          <w:numId w:val="8"/>
        </w:numPr>
        <w:spacing w:after="360" w:line="240" w:lineRule="auto"/>
        <w:ind w:left="0"/>
        <w:rPr>
          <w:rFonts w:eastAsia="Times New Roman" w:cstheme="minorHAnsi"/>
          <w:color w:val="202020"/>
          <w:spacing w:val="4"/>
          <w:sz w:val="24"/>
          <w:szCs w:val="24"/>
          <w:lang w:eastAsia="en-GB"/>
        </w:rPr>
      </w:pPr>
      <w:r w:rsidRPr="00F6036B">
        <w:rPr>
          <w:rFonts w:eastAsia="Times New Roman" w:cstheme="minorHAnsi"/>
          <w:color w:val="202020"/>
          <w:spacing w:val="4"/>
          <w:sz w:val="24"/>
          <w:szCs w:val="24"/>
          <w:lang w:eastAsia="en-GB"/>
        </w:rPr>
        <w:t>Common courtesies – handshakes and embraces in accordance with the accepted etiquette of the game – are to be avoided. Offering a thumbs up or some other form of friendly greeting should be used as an alternative</w:t>
      </w:r>
    </w:p>
    <w:p w14:paraId="33963472" w14:textId="77777777" w:rsidR="00F6036B" w:rsidRPr="00F6036B" w:rsidRDefault="00F6036B" w:rsidP="0066565C">
      <w:pPr>
        <w:numPr>
          <w:ilvl w:val="0"/>
          <w:numId w:val="8"/>
        </w:numPr>
        <w:spacing w:after="360" w:line="240" w:lineRule="auto"/>
        <w:ind w:left="0"/>
        <w:rPr>
          <w:rFonts w:eastAsia="Times New Roman" w:cstheme="minorHAnsi"/>
          <w:color w:val="202020"/>
          <w:spacing w:val="4"/>
          <w:sz w:val="24"/>
          <w:szCs w:val="24"/>
          <w:lang w:eastAsia="en-GB"/>
        </w:rPr>
      </w:pPr>
      <w:r w:rsidRPr="00F6036B">
        <w:rPr>
          <w:rFonts w:eastAsia="Times New Roman" w:cstheme="minorHAnsi"/>
          <w:color w:val="202020"/>
          <w:spacing w:val="4"/>
          <w:sz w:val="24"/>
          <w:szCs w:val="24"/>
          <w:lang w:eastAsia="en-GB"/>
        </w:rPr>
        <w:t>Greenkeepers should remove pins from practice putting greens</w:t>
      </w:r>
    </w:p>
    <w:p w14:paraId="5E809EB4" w14:textId="57E0C403" w:rsidR="003F5301" w:rsidRPr="003F5301" w:rsidRDefault="00F6036B" w:rsidP="0066565C">
      <w:pPr>
        <w:numPr>
          <w:ilvl w:val="0"/>
          <w:numId w:val="8"/>
        </w:numPr>
        <w:spacing w:after="360" w:line="240" w:lineRule="auto"/>
        <w:ind w:left="0"/>
        <w:rPr>
          <w:rFonts w:eastAsia="Times New Roman" w:cstheme="minorHAnsi"/>
          <w:color w:val="202020"/>
          <w:spacing w:val="4"/>
          <w:sz w:val="24"/>
          <w:szCs w:val="24"/>
          <w:lang w:eastAsia="en-GB"/>
        </w:rPr>
      </w:pPr>
      <w:r w:rsidRPr="00F6036B">
        <w:rPr>
          <w:rFonts w:eastAsia="Times New Roman" w:cstheme="minorHAnsi"/>
          <w:color w:val="202020"/>
          <w:spacing w:val="4"/>
          <w:sz w:val="24"/>
          <w:szCs w:val="24"/>
          <w:lang w:eastAsia="en-GB"/>
        </w:rPr>
        <w:t>A review of how practice balls are dispensed and cleaned is also recommended</w:t>
      </w:r>
    </w:p>
    <w:p w14:paraId="1F3520F1" w14:textId="77777777" w:rsidR="00DF393B" w:rsidRPr="00DF393B" w:rsidRDefault="00DF393B" w:rsidP="00DF393B">
      <w:pPr>
        <w:pStyle w:val="NormalWeb"/>
        <w:spacing w:before="0" w:beforeAutospacing="0" w:after="240" w:afterAutospacing="0"/>
        <w:rPr>
          <w:rFonts w:asciiTheme="minorHAnsi" w:hAnsiTheme="minorHAnsi" w:cstheme="minorHAnsi"/>
          <w:color w:val="202020"/>
          <w:spacing w:val="4"/>
        </w:rPr>
      </w:pPr>
    </w:p>
    <w:p w14:paraId="543D7931" w14:textId="45DC414E" w:rsidR="00DF393B" w:rsidRDefault="00DF393B" w:rsidP="00DF393B">
      <w:pPr>
        <w:pStyle w:val="NormalWeb"/>
        <w:spacing w:before="0" w:beforeAutospacing="0" w:after="240" w:afterAutospacing="0"/>
        <w:rPr>
          <w:rFonts w:asciiTheme="minorHAnsi" w:hAnsiTheme="minorHAnsi" w:cstheme="minorHAnsi"/>
          <w:color w:val="202020"/>
          <w:spacing w:val="4"/>
          <w:sz w:val="32"/>
          <w:szCs w:val="32"/>
        </w:rPr>
      </w:pPr>
      <w:r>
        <w:rPr>
          <w:rFonts w:asciiTheme="minorHAnsi" w:hAnsiTheme="minorHAnsi" w:cstheme="minorHAnsi"/>
          <w:color w:val="202020"/>
          <w:spacing w:val="4"/>
          <w:sz w:val="32"/>
          <w:szCs w:val="32"/>
        </w:rPr>
        <w:t>Considering this the Committee felt that they have no o</w:t>
      </w:r>
      <w:r w:rsidR="0066565C">
        <w:rPr>
          <w:rFonts w:asciiTheme="minorHAnsi" w:hAnsiTheme="minorHAnsi" w:cstheme="minorHAnsi"/>
          <w:color w:val="202020"/>
          <w:spacing w:val="4"/>
          <w:sz w:val="32"/>
          <w:szCs w:val="32"/>
        </w:rPr>
        <w:t>ther</w:t>
      </w:r>
      <w:r>
        <w:rPr>
          <w:rFonts w:asciiTheme="minorHAnsi" w:hAnsiTheme="minorHAnsi" w:cstheme="minorHAnsi"/>
          <w:color w:val="202020"/>
          <w:spacing w:val="4"/>
          <w:sz w:val="32"/>
          <w:szCs w:val="32"/>
        </w:rPr>
        <w:t xml:space="preserve"> option than to suspend the season.</w:t>
      </w:r>
    </w:p>
    <w:p w14:paraId="2DC2169E" w14:textId="77777777" w:rsidR="007B270D" w:rsidRPr="00DF393B" w:rsidRDefault="007B270D" w:rsidP="00DF393B">
      <w:pPr>
        <w:pStyle w:val="NormalWeb"/>
        <w:spacing w:before="0" w:beforeAutospacing="0" w:after="240" w:afterAutospacing="0"/>
        <w:rPr>
          <w:rFonts w:asciiTheme="minorHAnsi" w:hAnsiTheme="minorHAnsi" w:cstheme="minorHAnsi"/>
          <w:color w:val="202020"/>
          <w:spacing w:val="4"/>
          <w:sz w:val="32"/>
          <w:szCs w:val="32"/>
        </w:rPr>
      </w:pPr>
    </w:p>
    <w:p w14:paraId="555F3D1E" w14:textId="77777777" w:rsidR="002376F5" w:rsidRPr="00DF393B" w:rsidRDefault="002376F5" w:rsidP="00DF393B">
      <w:pPr>
        <w:pStyle w:val="Default"/>
        <w:spacing w:after="63"/>
        <w:rPr>
          <w:rFonts w:asciiTheme="minorHAnsi" w:hAnsiTheme="minorHAnsi" w:cstheme="minorHAnsi"/>
          <w:sz w:val="32"/>
          <w:szCs w:val="32"/>
        </w:rPr>
      </w:pPr>
    </w:p>
    <w:sectPr w:rsidR="002376F5" w:rsidRPr="00DF39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2BAFA" w14:textId="77777777" w:rsidR="00CD1BFB" w:rsidRDefault="00CD1BFB" w:rsidP="00DF393B">
      <w:pPr>
        <w:spacing w:after="0" w:line="240" w:lineRule="auto"/>
      </w:pPr>
      <w:r>
        <w:separator/>
      </w:r>
    </w:p>
  </w:endnote>
  <w:endnote w:type="continuationSeparator" w:id="0">
    <w:p w14:paraId="01EBD89B" w14:textId="77777777" w:rsidR="00CD1BFB" w:rsidRDefault="00CD1BFB" w:rsidP="00DF3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E5006" w14:textId="77777777" w:rsidR="00CD1BFB" w:rsidRDefault="00CD1BFB" w:rsidP="00DF393B">
      <w:pPr>
        <w:spacing w:after="0" w:line="240" w:lineRule="auto"/>
      </w:pPr>
      <w:r>
        <w:separator/>
      </w:r>
    </w:p>
  </w:footnote>
  <w:footnote w:type="continuationSeparator" w:id="0">
    <w:p w14:paraId="4C8D870C" w14:textId="77777777" w:rsidR="00CD1BFB" w:rsidRDefault="00CD1BFB" w:rsidP="00DF39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EDE727"/>
    <w:multiLevelType w:val="hybridMultilevel"/>
    <w:tmpl w:val="9EC9D516"/>
    <w:lvl w:ilvl="0" w:tplc="FFFFFFFF">
      <w:start w:val="1"/>
      <w:numFmt w:val="bullet"/>
      <w:lvlText w:val="•"/>
      <w:lvlJc w:val="left"/>
    </w:lvl>
    <w:lvl w:ilvl="1" w:tplc="7615D49B">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2C7483"/>
    <w:multiLevelType w:val="hybridMultilevel"/>
    <w:tmpl w:val="DA1DC4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7434F18"/>
    <w:multiLevelType w:val="hybridMultilevel"/>
    <w:tmpl w:val="7B3B0A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3253E4"/>
    <w:multiLevelType w:val="multilevel"/>
    <w:tmpl w:val="53C4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E23161"/>
    <w:multiLevelType w:val="multilevel"/>
    <w:tmpl w:val="09A0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8F2C9C"/>
    <w:multiLevelType w:val="multilevel"/>
    <w:tmpl w:val="1428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FE70BD"/>
    <w:multiLevelType w:val="hybridMultilevel"/>
    <w:tmpl w:val="B352D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416F3B"/>
    <w:multiLevelType w:val="multilevel"/>
    <w:tmpl w:val="17B6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6"/>
  </w:num>
  <w:num w:numId="5">
    <w:abstractNumId w:val="7"/>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6F5"/>
    <w:rsid w:val="002376F5"/>
    <w:rsid w:val="0024125A"/>
    <w:rsid w:val="0026070C"/>
    <w:rsid w:val="00324304"/>
    <w:rsid w:val="0036690C"/>
    <w:rsid w:val="003F5301"/>
    <w:rsid w:val="006444D1"/>
    <w:rsid w:val="0066565C"/>
    <w:rsid w:val="007B270D"/>
    <w:rsid w:val="008D270F"/>
    <w:rsid w:val="00943063"/>
    <w:rsid w:val="00B96A8E"/>
    <w:rsid w:val="00CD1BFB"/>
    <w:rsid w:val="00D63E38"/>
    <w:rsid w:val="00DF393B"/>
    <w:rsid w:val="00EC1558"/>
    <w:rsid w:val="00F6036B"/>
    <w:rsid w:val="00FB1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4D22F"/>
  <w15:chartTrackingRefBased/>
  <w15:docId w15:val="{1BBCFD9F-EE89-4FE2-92BC-5C29157A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76F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376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letter">
    <w:name w:val="highlight-letter"/>
    <w:basedOn w:val="DefaultParagraphFont"/>
    <w:rsid w:val="00237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323305">
      <w:bodyDiv w:val="1"/>
      <w:marLeft w:val="0"/>
      <w:marRight w:val="0"/>
      <w:marTop w:val="0"/>
      <w:marBottom w:val="0"/>
      <w:divBdr>
        <w:top w:val="none" w:sz="0" w:space="0" w:color="auto"/>
        <w:left w:val="none" w:sz="0" w:space="0" w:color="auto"/>
        <w:bottom w:val="none" w:sz="0" w:space="0" w:color="auto"/>
        <w:right w:val="none" w:sz="0" w:space="0" w:color="auto"/>
      </w:divBdr>
    </w:div>
    <w:div w:id="670375659">
      <w:bodyDiv w:val="1"/>
      <w:marLeft w:val="0"/>
      <w:marRight w:val="0"/>
      <w:marTop w:val="0"/>
      <w:marBottom w:val="0"/>
      <w:divBdr>
        <w:top w:val="none" w:sz="0" w:space="0" w:color="auto"/>
        <w:left w:val="none" w:sz="0" w:space="0" w:color="auto"/>
        <w:bottom w:val="none" w:sz="0" w:space="0" w:color="auto"/>
        <w:right w:val="none" w:sz="0" w:space="0" w:color="auto"/>
      </w:divBdr>
    </w:div>
    <w:div w:id="719404200">
      <w:bodyDiv w:val="1"/>
      <w:marLeft w:val="0"/>
      <w:marRight w:val="0"/>
      <w:marTop w:val="0"/>
      <w:marBottom w:val="0"/>
      <w:divBdr>
        <w:top w:val="none" w:sz="0" w:space="0" w:color="auto"/>
        <w:left w:val="none" w:sz="0" w:space="0" w:color="auto"/>
        <w:bottom w:val="none" w:sz="0" w:space="0" w:color="auto"/>
        <w:right w:val="none" w:sz="0" w:space="0" w:color="auto"/>
      </w:divBdr>
    </w:div>
    <w:div w:id="795415526">
      <w:bodyDiv w:val="1"/>
      <w:marLeft w:val="0"/>
      <w:marRight w:val="0"/>
      <w:marTop w:val="0"/>
      <w:marBottom w:val="0"/>
      <w:divBdr>
        <w:top w:val="none" w:sz="0" w:space="0" w:color="auto"/>
        <w:left w:val="none" w:sz="0" w:space="0" w:color="auto"/>
        <w:bottom w:val="none" w:sz="0" w:space="0" w:color="auto"/>
        <w:right w:val="none" w:sz="0" w:space="0" w:color="auto"/>
      </w:divBdr>
    </w:div>
    <w:div w:id="119813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5C834A7BF63B4792214C1C664D5D6F" ma:contentTypeVersion="12" ma:contentTypeDescription="Create a new document." ma:contentTypeScope="" ma:versionID="e45a1846578866e8dad0d14518f0928a">
  <xsd:schema xmlns:xsd="http://www.w3.org/2001/XMLSchema" xmlns:xs="http://www.w3.org/2001/XMLSchema" xmlns:p="http://schemas.microsoft.com/office/2006/metadata/properties" xmlns:ns1="http://schemas.microsoft.com/sharepoint/v3" xmlns:ns3="1a95cef2-9667-49fb-a241-79c286b42993" targetNamespace="http://schemas.microsoft.com/office/2006/metadata/properties" ma:root="true" ma:fieldsID="37b8c87dfe8e251f75e00325e05c9538" ns1:_="" ns3:_="">
    <xsd:import namespace="http://schemas.microsoft.com/sharepoint/v3"/>
    <xsd:import namespace="1a95cef2-9667-49fb-a241-79c286b42993"/>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95cef2-9667-49fb-a241-79c286b4299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F3F4612-095D-4039-9D92-16992B1D0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95cef2-9667-49fb-a241-79c286b42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C60054-149E-44F7-8349-66396CD834D9}">
  <ds:schemaRefs>
    <ds:schemaRef ds:uri="http://schemas.microsoft.com/sharepoint/v3/contenttype/forms"/>
  </ds:schemaRefs>
</ds:datastoreItem>
</file>

<file path=customXml/itemProps3.xml><?xml version="1.0" encoding="utf-8"?>
<ds:datastoreItem xmlns:ds="http://schemas.openxmlformats.org/officeDocument/2006/customXml" ds:itemID="{9EE1937E-8F2B-44DB-82C5-162B350B3B1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Keith</dc:creator>
  <cp:keywords/>
  <dc:description/>
  <cp:lastModifiedBy>Fisher, Keith</cp:lastModifiedBy>
  <cp:revision>2</cp:revision>
  <dcterms:created xsi:type="dcterms:W3CDTF">2020-03-19T12:12:00Z</dcterms:created>
  <dcterms:modified xsi:type="dcterms:W3CDTF">2020-03-19T12:12:00Z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d6a3f1-13ee-4193-aae5-4c5d46d7a876_Enabled">
    <vt:lpwstr>True</vt:lpwstr>
  </property>
  <property fmtid="{D5CDD505-2E9C-101B-9397-08002B2CF9AE}" pid="3" name="MSIP_Label_6fd6a3f1-13ee-4193-aae5-4c5d46d7a876_SiteId">
    <vt:lpwstr>22d30701-ec5e-4bdc-ba4f-b9234053b0a9</vt:lpwstr>
  </property>
  <property fmtid="{D5CDD505-2E9C-101B-9397-08002B2CF9AE}" pid="4" name="MSIP_Label_6fd6a3f1-13ee-4193-aae5-4c5d46d7a876_Owner">
    <vt:lpwstr>keith.fisher@jdecoffee.com</vt:lpwstr>
  </property>
  <property fmtid="{D5CDD505-2E9C-101B-9397-08002B2CF9AE}" pid="5" name="MSIP_Label_6fd6a3f1-13ee-4193-aae5-4c5d46d7a876_SetDate">
    <vt:lpwstr>2020-03-19T11:49:38.6973806Z</vt:lpwstr>
  </property>
  <property fmtid="{D5CDD505-2E9C-101B-9397-08002B2CF9AE}" pid="6" name="MSIP_Label_6fd6a3f1-13ee-4193-aae5-4c5d46d7a876_Name">
    <vt:lpwstr>Confidential</vt:lpwstr>
  </property>
  <property fmtid="{D5CDD505-2E9C-101B-9397-08002B2CF9AE}" pid="7" name="MSIP_Label_6fd6a3f1-13ee-4193-aae5-4c5d46d7a876_Application">
    <vt:lpwstr>Microsoft Azure Information Protection</vt:lpwstr>
  </property>
  <property fmtid="{D5CDD505-2E9C-101B-9397-08002B2CF9AE}" pid="8" name="MSIP_Label_6fd6a3f1-13ee-4193-aae5-4c5d46d7a876_Extended_MSFT_Method">
    <vt:lpwstr>Automatic</vt:lpwstr>
  </property>
  <property fmtid="{D5CDD505-2E9C-101B-9397-08002B2CF9AE}" pid="9" name="Sensitivity">
    <vt:lpwstr>Confidential</vt:lpwstr>
  </property>
  <property fmtid="{D5CDD505-2E9C-101B-9397-08002B2CF9AE}" pid="10" name="ContentTypeId">
    <vt:lpwstr>0x010100F05C834A7BF63B4792214C1C664D5D6F</vt:lpwstr>
  </property>
</Properties>
</file>